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2D2" w:rsidRPr="002B72D2" w:rsidRDefault="002B72D2" w:rsidP="002B72D2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</w:t>
      </w:r>
      <w:r w:rsidRPr="002B72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Учитель XXI века: профессиональные компетенции и современные образовательные практики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»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Направление:</w:t>
      </w: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русский язык и литература</w:t>
      </w:r>
      <w:r w:rsidRPr="002B72D2">
        <w:rPr>
          <w:rFonts w:ascii="Times New Roman" w:eastAsia="Times New Roman" w:hAnsi="Times New Roman" w:cs="Times New Roman"/>
          <w:sz w:val="28"/>
          <w:szCs w:val="28"/>
        </w:rPr>
        <w:br/>
      </w: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представления:</w:t>
      </w: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доклад на педагогической конференции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Современная система образования предъявляет новые требования к профессиональной деятельности педагога. Учитель XXI века выступает не только источником предметных знаний, но и организатором образовательной среды, наставником, консультантом и координатором учебной деятельности обучающихся.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В докладе рассматриваются основные профессиональные компетенции современного учителя русского языка и литературы, а также современные образовательные практики, способствующие повышению качества обучения, развитию читательской, речевой и функциональной грамотности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Ключевые слова:</w:t>
      </w: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учитель XXI века, профессиональные компетенции, русский язык, литература, функциональная грамотность, читательская грамотность, образовательные технологии, цифровые ресурсы, индивидуализация обучения.</w:t>
      </w:r>
      <w:proofErr w:type="gramEnd"/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Школа XXI века существенно отличается от школы предыдущих десятилетий. Современный обучающийся имеет постоянный доступ к огромному объёму информации, использует цифровые ресурсы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жизни и нуждается не столько в увеличении количества получаемых знаний, сколько в способности самостоятельно находить, анализировать, оценивать и применять информацию.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В этих условиях меняется и роль учителя. Педагог становится организатором познавательной деятельности, создаёт условия для развития самостоятельности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>, помогает им формировать собственную образовательную траекторию.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Особое значение данные изменения имеют для учителя русского языка и литературы. Именно эти предметы создают фундамент для развития речи, мышления, способности работать с текстом, аргументировать свою позицию, понимать содержание информации и выражать собственные мысли.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1. Профессиональные компетенции современного учителя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Профессионализм учителя XXI века невозможно ограничить хорошим знанием преподаваемого предмета. Современному педагогу необходим комплекс компетенций, позволяющий эффективно организовать образовательный процесс.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Предметная компетентность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Учитель русского языка и литературы должен обладать глубокими знаниями в области русского языка, литературы, культуры речи и истории развития отечественной словесности.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Однако предметная компетентность предполагает также умение переводить сложный научный материал на доступный для обучающихся </w:t>
      </w:r>
      <w:r w:rsidRPr="002B72D2">
        <w:rPr>
          <w:rFonts w:ascii="Times New Roman" w:eastAsia="Times New Roman" w:hAnsi="Times New Roman" w:cs="Times New Roman"/>
          <w:sz w:val="28"/>
          <w:szCs w:val="28"/>
        </w:rPr>
        <w:lastRenderedPageBreak/>
        <w:t>язык, связывать изучаемый материал с жизненным опытом школьников и современным информационным пространством.</w:t>
      </w:r>
      <w:proofErr w:type="gramEnd"/>
    </w:p>
    <w:p w:rsidR="002B72D2" w:rsidRPr="002B72D2" w:rsidRDefault="002B72D2" w:rsidP="002B72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Методическая компетентность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Современный педагог должен владеть разнообразными методами и приёмами обучения, уметь выбирать их с учётом возраста, уровня подготовки и образовательных потребностей обучающихся.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На уроках русского языка и литературы целесообразно использовать проблемные вопросы, дискуссии, работу в парах и группах, исследовательские задания, проектную деятельность, работу с различными видами текстов.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Коммуникативная компетентность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Русский язык является не только учебным предметом, но и основным средством коммуникации.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Поэтому задача учителя заключается в создании условий, в которых обучающийся учится слушать и слышать собеседника, формулировать собственную позицию, вести диалог, аргументировать мнение и корректно воспринимать другую точку зрения.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Цифровая компетентность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Цифровая образовательная среда становится неотъемлемой частью современной школы. Учитель должен уметь использовать электронные образовательные ресурсы, интерактивные задания, цифровые инструменты для проверки и контроля знаний, презентационные материалы и другие средства обучения.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При этом цифровые технологии не должны заменять живое педагогическое взаимодействие. Их основная задача - расширять возможности учителя и обучающегося.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Рефлексивная компетентность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Профессиональный рост невозможен без анализа собственной деятельности.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Учителю важно регулярно оценивать результаты своей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работы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>: какие методы оказались эффективными, какие задания вызвали затруднения, какие образовательные результаты достигнуты и что необходимо изменить.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Рефлексия позволяет педагогу не просто повторять привычные способы работы, а постоянно совершенствовать собственную профессиональную практику.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2. Современные образовательные практики на уроках русского языка и литературы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Одной из ключевых задач современного образования является формирование функциональной грамотности.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Функционально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грамотный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обучающийся способен использовать полученные знания для решения практических задач. Поэтому на уроке важно постепенно переходить от вопроса «Что нужно запомнить?» к вопросу «Где и как я могу применить полученные знания?».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Например, при изучении русского языка можно предложить обучающимся не только выполнить упражнение на определённое правило, но </w:t>
      </w:r>
      <w:r w:rsidRPr="002B72D2">
        <w:rPr>
          <w:rFonts w:ascii="Times New Roman" w:eastAsia="Times New Roman" w:hAnsi="Times New Roman" w:cs="Times New Roman"/>
          <w:sz w:val="28"/>
          <w:szCs w:val="28"/>
        </w:rPr>
        <w:lastRenderedPageBreak/>
        <w:t>и отредактировать реальный текст, составить объявление, написать деловое сообщение, проанализировать информационный материал или определить достоверность представленной информации.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На уроках литературы эффективной является организация работы с художественным текстом как с источником смыслов.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Обучающийся должен не просто знать содержание произведения и биографию писателя, а уметь интерпретировать текст, определять авторскую позицию, анализировать поступки героев, находить подтверждение собственной точки зрения и сопоставлять произведение с современными жизненными ситуациями.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3. Читательская грамотность как приоритетное направление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Особое место в деятельности учителя русского языка и литературы занимает формирование читательской грамотности.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Чтение в современном мире перестало быть исключительно способом получения художественного удовольствия. Человек ежедневно сталкивается с инструкциями, объявлениями, информационными сообщениями, рекламой, электронными документами, научно-популярными текстами и публикациями в сети Интернет.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Следовательно, школьник должен уметь работать с различными видами информации.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На уроках можно использовать задания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определение основной мысли текста;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поиск необходимой информации;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установление причинно-следственных связей;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сопоставление нескольких источников;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интерпретацию информации;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оценку достоверности утверждений;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формулирование собственной позиции;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аргументацию ответа;</w:t>
      </w:r>
    </w:p>
    <w:p w:rsidR="002B72D2" w:rsidRPr="002B72D2" w:rsidRDefault="002B72D2" w:rsidP="002B72D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преобразование информации из одного вида в другой.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Особенно эффективной является технология «медленного чтения», при которой обучающийся не просто знакомится с текстом, а последовательно анализирует его содержание, структуру, языковые особенности и авторскую позицию.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4. Личностно ориентированный подход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Один из принципов современной школы - учёт индивидуальных образовательных возможностей обучающихся.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Один и тот же учебный материал может быть представлен через задания различного уровня сложности. Например, одна группа обучающихся определяет языковые средства текста, другая объясняет их функцию, третья самостоятельно создаёт текст с использованием изученных средств.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Такой подход позволяет создать ситуацию успеха для каждого обучающегося и одновременно обеспечить развитие более сильных учеников.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lastRenderedPageBreak/>
        <w:t>Важным инструментом становится формирующее оценивание, при котором внимание уделяется не только итоговой отметке, но и процессу продвижения ученика.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Проектная и исследовательская деятельность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Современные образовательные практики предполагают активное включение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в самостоятельную деятельность.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На уроках русского языка и литературы это может быть: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исследование происхождения слов;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изучение особенностей речи определённой социальной группы;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анализ языка произведения;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исследование образа героя;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создание литературного маршрута;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подготовка </w:t>
      </w:r>
      <w:proofErr w:type="spellStart"/>
      <w:r w:rsidRPr="002B72D2">
        <w:rPr>
          <w:rFonts w:ascii="Times New Roman" w:eastAsia="Times New Roman" w:hAnsi="Times New Roman" w:cs="Times New Roman"/>
          <w:sz w:val="28"/>
          <w:szCs w:val="28"/>
        </w:rPr>
        <w:t>мультимедийного</w:t>
      </w:r>
      <w:proofErr w:type="spellEnd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проекта;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создание собственного текста;</w:t>
      </w:r>
    </w:p>
    <w:p w:rsidR="002B72D2" w:rsidRPr="002B72D2" w:rsidRDefault="002B72D2" w:rsidP="002B72D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сопоставительный анализ произведений.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Проектная деятельность позволяет объединить предметные знания с навыками поиска информации, планирования, коммуникации, анализа и презентации результатов.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6. Учитель как наставник и организатор образовательной среды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В XXI веке учитель уже не является единственным источником информации.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Его задача -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научить обучающегося самостоятельно работать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 с информацией и использовать её ответственно.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Поэтому современный педагог создаёт образовательную среду, в которой ученик может задавать вопросы, высказывать мнение, ошибаться, анализировать ошибки и самостоятельно искать способы решения поставленных задач.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Особенно важно формировать у обучающихся понимание того, что ошибка является не только результатом недостатка знаний, но и возможной точкой роста.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Заключение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Учитель XXI века - это профессионал, который постоянно развивается вместе с изменениями общества и образования.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Для учителя русского языка и литературы профессиональная компетентность включает не только глубокое знание предмета, но и владение современными методами обучения, цифровыми инструментами, технологиями развития функциональной и читательской грамотности, навыками педагогической диагностики и рефлексии.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Современный урок должен становиться пространством, где обучающийся не просто получает готовую информацию, а учится думать, читать, анализировать, сравнивать, аргументировать и создавать собственные тексты.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Именно поэтому профессиональное развитие педагога является одним из важнейших условий повышения качества образования.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Можно сформулировать основную идею следующим образом: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Учитель XXI века - это не тот, кто знает все ответы, а тот, кто умеет </w:t>
      </w:r>
      <w:proofErr w:type="gramStart"/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научить ученика самостоятельно искать</w:t>
      </w:r>
      <w:proofErr w:type="gramEnd"/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, осмысливать и применять знания.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Для учителя русского языка и литературы эта задача приобретает особое значение, поскольку именно через язык и литературу формируются культура мышления, культура речи, способность понимать другого человека и выражать собственную позицию.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Практический результат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В рамках представленного опыта рекомендуется систематически использовать на уроках русского языка и литературы задания, направленные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развитие смыслового и критического чтения;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формирование навыков работы с информацией;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развитие устной и письменной речи;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формирование способности аргументировать собственную позицию;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развитие самостоятельности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применение знаний в практических ситуациях;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развитие навыков сотрудничества и коммуникации;</w:t>
      </w:r>
    </w:p>
    <w:p w:rsidR="002B72D2" w:rsidRPr="002B72D2" w:rsidRDefault="002B72D2" w:rsidP="002B72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>формирование устойчивого интереса к русскому языку и литературе.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современные образовательные практики позволяют сделать урок более </w:t>
      </w:r>
      <w:proofErr w:type="spellStart"/>
      <w:r w:rsidRPr="002B72D2">
        <w:rPr>
          <w:rFonts w:ascii="Times New Roman" w:eastAsia="Times New Roman" w:hAnsi="Times New Roman" w:cs="Times New Roman"/>
          <w:sz w:val="28"/>
          <w:szCs w:val="28"/>
        </w:rPr>
        <w:t>деятельностным</w:t>
      </w:r>
      <w:proofErr w:type="spellEnd"/>
      <w:r w:rsidRPr="002B72D2">
        <w:rPr>
          <w:rFonts w:ascii="Times New Roman" w:eastAsia="Times New Roman" w:hAnsi="Times New Roman" w:cs="Times New Roman"/>
          <w:sz w:val="28"/>
          <w:szCs w:val="28"/>
        </w:rPr>
        <w:t xml:space="preserve">, содержательным и ориентированным на реальные образовательные потребности </w:t>
      </w:r>
      <w:proofErr w:type="gramStart"/>
      <w:r w:rsidRPr="002B72D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2B72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72D2" w:rsidRPr="002B72D2" w:rsidRDefault="002B72D2" w:rsidP="002B7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2D2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 XXI века - это педагог, который сам продолжает учиться и тем самым показывает ученику ценность непрерывного образования.</w:t>
      </w:r>
    </w:p>
    <w:p w:rsidR="00F3413C" w:rsidRPr="002B72D2" w:rsidRDefault="00F3413C" w:rsidP="002B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3413C" w:rsidRPr="002B7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0678C"/>
    <w:multiLevelType w:val="multilevel"/>
    <w:tmpl w:val="41D27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5A0628"/>
    <w:multiLevelType w:val="multilevel"/>
    <w:tmpl w:val="DE14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3848A1"/>
    <w:multiLevelType w:val="multilevel"/>
    <w:tmpl w:val="11A0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B72D2"/>
    <w:rsid w:val="002B72D2"/>
    <w:rsid w:val="00F34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72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B72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B72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72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B72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B72D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B7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B72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6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1553</Words>
  <Characters>8858</Characters>
  <Application>Microsoft Office Word</Application>
  <DocSecurity>0</DocSecurity>
  <Lines>73</Lines>
  <Paragraphs>20</Paragraphs>
  <ScaleCrop>false</ScaleCrop>
  <Company/>
  <LinksUpToDate>false</LinksUpToDate>
  <CharactersWithSpaces>10391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2026-08-25T19:40:00Z</dcterms:created>
  <dcterms:modified xsi:type="dcterms:W3CDTF">2026-08-25T19:41:00Z</dcterms:modified>
</cp:coreProperties>
</file>